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DC113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3</w:t>
      </w:r>
    </w:p>
    <w:p w:rsidR="00071192" w:rsidRDefault="00DC113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zamówienia nr IBE/9/2021</w:t>
      </w:r>
      <w:r w:rsidR="00E677E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071192" w:rsidRDefault="009B2F05" w:rsidP="00BC057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1215"/>
          <w:tab w:val="right" w:pos="9072"/>
        </w:tabs>
        <w:rPr>
          <w:rFonts w:ascii="Calibri" w:eastAsia="Calibri" w:hAnsi="Calibri" w:cs="Calibri"/>
          <w:color w:val="000000"/>
          <w:sz w:val="24"/>
          <w:szCs w:val="24"/>
        </w:rPr>
      </w:pPr>
      <w:r w:rsidRPr="009B2F05">
        <w:rPr>
          <w:rFonts w:ascii="Calibri" w:eastAsia="Calibri" w:hAnsi="Calibri" w:cs="Calibri"/>
          <w:b/>
          <w:noProof/>
          <w:color w:val="000000"/>
          <w:sz w:val="24"/>
          <w:szCs w:val="24"/>
        </w:rPr>
        <w:pict>
          <v:rect id="_x0000_s1026" style="position:absolute;margin-left:-6.1pt;margin-top:-40.55pt;width:201.6pt;height:70.5pt;z-index:251658240" o:allowincell="f">
            <v:textbox style="mso-next-textbox:#_x0000_s1026">
              <w:txbxContent>
                <w:p w:rsidR="00BC0576" w:rsidRDefault="00BC0576" w:rsidP="00BC0576">
                  <w:pPr>
                    <w:jc w:val="center"/>
                  </w:pPr>
                </w:p>
                <w:p w:rsidR="00BC0576" w:rsidRDefault="00BC0576" w:rsidP="00BC0576"/>
                <w:p w:rsidR="00BC0576" w:rsidRDefault="00BC0576" w:rsidP="00BC0576">
                  <w:pPr>
                    <w:jc w:val="center"/>
                  </w:pPr>
                </w:p>
                <w:p w:rsidR="00BC0576" w:rsidRDefault="00BC0576" w:rsidP="00BC0576">
                  <w:pPr>
                    <w:pStyle w:val="Nagwek3"/>
                    <w:jc w:val="center"/>
                    <w:rPr>
                      <w:b w:val="0"/>
                      <w:i/>
                      <w:sz w:val="20"/>
                    </w:rPr>
                  </w:pPr>
                  <w:r>
                    <w:rPr>
                      <w:b w:val="0"/>
                      <w:i/>
                      <w:sz w:val="20"/>
                    </w:rPr>
                    <w:t>Nazwa wykonawcy</w:t>
                  </w:r>
                </w:p>
              </w:txbxContent>
            </v:textbox>
          </v:rect>
        </w:pict>
      </w:r>
      <w:r w:rsidR="00BC0576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BC0576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E677E1">
        <w:rPr>
          <w:rFonts w:ascii="Calibri" w:eastAsia="Calibri" w:hAnsi="Calibri" w:cs="Calibri"/>
          <w:b/>
          <w:color w:val="000000"/>
          <w:sz w:val="24"/>
          <w:szCs w:val="24"/>
        </w:rPr>
        <w:t>Formularz oferty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 w:rsidP="0006019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DD73E8" w:rsidRDefault="00DD73E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Instytut Badań Edukacyjnych</w:t>
      </w:r>
    </w:p>
    <w:p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ul. Górczewska 8</w:t>
      </w:r>
    </w:p>
    <w:p w:rsidR="00071192" w:rsidRPr="00060196" w:rsidRDefault="00E677E1" w:rsidP="00060196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01-180 Warszawa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06019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</w:t>
      </w:r>
      <w:r w:rsidR="00FD6755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do postępowania nr </w:t>
      </w:r>
      <w:r w:rsidR="00FD675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</w:t>
      </w:r>
      <w:r w:rsid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9</w:t>
      </w:r>
      <w:r w:rsidR="000C227C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</w:t>
      </w:r>
      <w:r w:rsidR="00FD675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202</w:t>
      </w:r>
      <w:r w:rsidR="00D941B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1</w:t>
      </w:r>
      <w:r w:rsidR="009407E6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– II postępowanie</w:t>
      </w:r>
    </w:p>
    <w:p w:rsidR="00BC0576" w:rsidRPr="00060196" w:rsidRDefault="00BC0576" w:rsidP="0006019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C0576" w:rsidRDefault="00BC0576" w:rsidP="00BC05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left="360"/>
        <w:jc w:val="both"/>
        <w:rPr>
          <w:color w:val="000000"/>
        </w:rPr>
      </w:pPr>
      <w:r>
        <w:rPr>
          <w:rFonts w:asciiTheme="majorHAnsi" w:eastAsia="Arial" w:hAnsiTheme="majorHAnsi" w:cs="Arial"/>
          <w:b/>
          <w:color w:val="000000"/>
          <w:sz w:val="22"/>
          <w:szCs w:val="22"/>
        </w:rPr>
        <w:t>Dot. postępowania pn.</w:t>
      </w:r>
      <w:r w:rsidRPr="000F6184">
        <w:rPr>
          <w:rFonts w:asciiTheme="majorHAnsi" w:eastAsia="Arial" w:hAnsiTheme="majorHAnsi" w:cs="Arial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Przedmiotem zamówienia jest wykonanie </w:t>
      </w:r>
      <w:r w:rsidRPr="00C83EB6">
        <w:rPr>
          <w:rFonts w:ascii="Calibri" w:hAnsi="Calibri"/>
          <w:color w:val="000000"/>
        </w:rPr>
        <w:t xml:space="preserve">badania trafności skal obserwacyjnych </w:t>
      </w:r>
      <w:r w:rsidRPr="00C83EB6">
        <w:rPr>
          <w:rFonts w:ascii="Calibri" w:hAnsi="Calibri"/>
          <w:color w:val="000000"/>
        </w:rPr>
        <w:br/>
        <w:t>o charakterze</w:t>
      </w:r>
      <w:r>
        <w:rPr>
          <w:rFonts w:ascii="Calibri" w:eastAsia="Calibri" w:hAnsi="Calibri" w:cs="Calibri"/>
          <w:color w:val="000000"/>
        </w:rPr>
        <w:t xml:space="preserve"> pośrednich badań kwestionariuszowych w podziale na 7 części: 2 części, dotyczących grup wiekowych osób z niepełnosprawnością intelektualną w stopniu umiarkowanym oraz 5 części, dotyczących grup wiekowych osób z niepełnosprawnością intelektualną w stopniu znacznym. Badania we wszystkich częściach zostaną łącznie przeprowadzone wśród 195 osób (dzieci, młodzieży i dorosłych) w wieku od 6 do 25 lat – II postępowanie.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  <w:r w:rsidR="00497C9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/osobę fizyczną 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071192" w:rsidTr="00DD73E8">
        <w:trPr>
          <w:trHeight w:val="489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  <w:r w:rsidR="00E40E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/Imię i Nazwisko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437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71192" w:rsidTr="00DD73E8">
        <w:trPr>
          <w:trHeight w:val="472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  <w:r w:rsidR="00E40E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/PESEL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1502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071192" w:rsidRDefault="00071192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61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5"/>
        <w:gridCol w:w="6116"/>
      </w:tblGrid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16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16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e-mail</w:t>
            </w:r>
          </w:p>
        </w:tc>
        <w:tc>
          <w:tcPr>
            <w:tcW w:w="6116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4D21C1" w:rsidRDefault="004D21C1" w:rsidP="004D21C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odpowiedzi na ogłoszenie z dnia ……………, oświadczam, że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oferuję </w:t>
      </w:r>
      <w:r>
        <w:rPr>
          <w:rFonts w:ascii="Calibri" w:hAnsi="Calibri"/>
          <w:b/>
          <w:bCs/>
          <w:color w:val="000000"/>
          <w:sz w:val="22"/>
          <w:szCs w:val="22"/>
        </w:rPr>
        <w:t>wykonanie:</w:t>
      </w:r>
    </w:p>
    <w:p w:rsidR="00A139F1" w:rsidRPr="00A139F1" w:rsidRDefault="004D21C1" w:rsidP="00A139F1">
      <w:pPr>
        <w:pStyle w:val="NormalnyWeb"/>
        <w:numPr>
          <w:ilvl w:val="0"/>
          <w:numId w:val="23"/>
        </w:numPr>
        <w:spacing w:before="0" w:beforeAutospacing="0" w:after="12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I części zamówienia za całkowitą cenę brutto: …………….. zł* (słownie: ……………………………………….…….złotych)*, stanowiącą iloczyn </w:t>
      </w:r>
      <w:r w:rsidR="00A139F1">
        <w:rPr>
          <w:rFonts w:ascii="Calibri" w:hAnsi="Calibri"/>
          <w:b/>
          <w:bCs/>
          <w:color w:val="000000"/>
          <w:sz w:val="22"/>
          <w:szCs w:val="22"/>
        </w:rPr>
        <w:t xml:space="preserve">przeprowadzonych badań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pośrednich</w:t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>, tj. 15 lub 30</w:t>
      </w:r>
      <w:r w:rsidR="000C227C">
        <w:rPr>
          <w:rStyle w:val="Odwoanieprzypisudolnego"/>
          <w:rFonts w:ascii="Calibri" w:hAnsi="Calibri"/>
          <w:b/>
          <w:bCs/>
          <w:color w:val="000000"/>
          <w:sz w:val="22"/>
          <w:szCs w:val="22"/>
        </w:rPr>
        <w:footnoteReference w:id="1"/>
      </w:r>
      <w:r w:rsidR="000C227C"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(w grupie 30 dzieci w wieku 6;0–8;11,30 – niepełnosprawność intelektualna w stopniu umiarkowanym</w:t>
      </w:r>
      <w:r w:rsidR="00A139F1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) x stawka za badanie………………….;</w:t>
      </w:r>
    </w:p>
    <w:p w:rsidR="00A139F1" w:rsidRPr="00A139F1" w:rsidRDefault="00A139F1" w:rsidP="00A139F1">
      <w:pPr>
        <w:pStyle w:val="NormalnyWeb"/>
        <w:numPr>
          <w:ilvl w:val="0"/>
          <w:numId w:val="23"/>
        </w:numPr>
        <w:spacing w:before="0" w:beforeAutospacing="0" w:after="12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II części zamówienia za całkowitą cenę brutto: …………….. zł* (słownie: ……………………………………….…….złotych)*, stanowiącą iloczyn przeprowadzonych badań </w:t>
      </w:r>
      <w:r w:rsidRPr="00A139F1">
        <w:rPr>
          <w:rFonts w:ascii="Calibri" w:hAnsi="Calibri"/>
          <w:b/>
          <w:bCs/>
          <w:color w:val="000000"/>
          <w:sz w:val="22"/>
          <w:szCs w:val="22"/>
        </w:rPr>
        <w:t>pośrednich</w:t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>,</w:t>
      </w:r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>tj. 15 lub 30</w:t>
      </w:r>
      <w:r w:rsidR="000C227C"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t>1</w:t>
      </w:r>
      <w:r w:rsidR="000C227C"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A139F1">
        <w:rPr>
          <w:rFonts w:ascii="Calibri" w:hAnsi="Calibri"/>
          <w:b/>
          <w:bCs/>
          <w:color w:val="000000"/>
          <w:sz w:val="22"/>
          <w:szCs w:val="22"/>
        </w:rPr>
        <w:t>(w grupie 30 dzieci w wieku 6;0–8;11,30 – niepełnosprawność intelektualna w stopniu znacznym) x stawka za badanie………………….;</w:t>
      </w:r>
    </w:p>
    <w:p w:rsidR="00A139F1" w:rsidRDefault="00BC15DC" w:rsidP="00A139F1">
      <w:pPr>
        <w:pStyle w:val="NormalnyWeb"/>
        <w:numPr>
          <w:ilvl w:val="0"/>
          <w:numId w:val="23"/>
        </w:numPr>
        <w:spacing w:before="0" w:beforeAutospacing="0" w:after="120" w:afterAutospacing="0"/>
        <w:jc w:val="both"/>
      </w:pPr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IV części zamówienia za całkowitą cenę brutto: …………….. zł* (słownie: ……………………………………….…….złotych)*, </w:t>
      </w:r>
      <w:r w:rsidR="00A139F1">
        <w:rPr>
          <w:rFonts w:ascii="Calibri" w:hAnsi="Calibri"/>
          <w:b/>
          <w:bCs/>
          <w:color w:val="000000"/>
          <w:sz w:val="22"/>
          <w:szCs w:val="22"/>
        </w:rPr>
        <w:t xml:space="preserve">stanowiącą iloczyn przeprowadzonych badań </w:t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>pośrednich, tj.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>15 lub 30</w:t>
      </w:r>
      <w:r w:rsidR="000C227C"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t>1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(w grupie 30 dzieci w 9;0–11;11,30 – niepełnosprawność intelektualna w stopniu znacznym) x stawka za badanie………………….;</w:t>
      </w:r>
    </w:p>
    <w:p w:rsidR="00A139F1" w:rsidRDefault="00BC15DC" w:rsidP="00A139F1">
      <w:pPr>
        <w:pStyle w:val="NormalnyWeb"/>
        <w:numPr>
          <w:ilvl w:val="0"/>
          <w:numId w:val="23"/>
        </w:numPr>
        <w:spacing w:before="0" w:beforeAutospacing="0" w:after="120" w:afterAutospacing="0"/>
        <w:jc w:val="both"/>
      </w:pPr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VI części zamówienia za całkowitą cenę brutto: …………….. zł* (słownie: ……………………………………….…….złotych)*, </w:t>
      </w:r>
      <w:r w:rsidR="00A139F1">
        <w:rPr>
          <w:rFonts w:ascii="Calibri" w:hAnsi="Calibri"/>
          <w:b/>
          <w:bCs/>
          <w:color w:val="000000"/>
          <w:sz w:val="22"/>
          <w:szCs w:val="22"/>
        </w:rPr>
        <w:t xml:space="preserve">stanowiącą iloczyn przeprowadzonych badań </w:t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>pośrednich, tj.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>15 lub 30</w:t>
      </w:r>
      <w:r w:rsidR="000C227C"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t>1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(w grupie 30 dzieci w 12;0–15;11,30 – niepełnosprawność intelektualna w stopniu znacznym) x stawka za badanie………………….;</w:t>
      </w:r>
    </w:p>
    <w:p w:rsidR="00A139F1" w:rsidRDefault="00BC15DC" w:rsidP="00A139F1">
      <w:pPr>
        <w:pStyle w:val="NormalnyWeb"/>
        <w:numPr>
          <w:ilvl w:val="0"/>
          <w:numId w:val="23"/>
        </w:numPr>
        <w:spacing w:before="0" w:beforeAutospacing="0" w:after="12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A139F1">
        <w:rPr>
          <w:rFonts w:ascii="Calibri" w:hAnsi="Calibri"/>
          <w:b/>
          <w:bCs/>
          <w:color w:val="000000"/>
          <w:sz w:val="22"/>
          <w:szCs w:val="22"/>
        </w:rPr>
        <w:t>VII części zamówienia za całkowitą cenę brutto: …………….. zł* (słownie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>: ……………………………………….…….złotych)*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="00A139F1">
        <w:rPr>
          <w:rFonts w:ascii="Calibri" w:hAnsi="Calibri"/>
          <w:b/>
          <w:bCs/>
          <w:color w:val="000000"/>
          <w:sz w:val="22"/>
          <w:szCs w:val="22"/>
        </w:rPr>
        <w:t xml:space="preserve">stanowiącą iloczyn przeprowadzonych badań </w:t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>pośrednich, tj. 1</w:t>
      </w:r>
      <w:r w:rsidR="009407E6">
        <w:rPr>
          <w:rFonts w:ascii="Calibri" w:hAnsi="Calibri"/>
          <w:b/>
          <w:bCs/>
          <w:color w:val="000000"/>
          <w:sz w:val="22"/>
          <w:szCs w:val="22"/>
        </w:rPr>
        <w:t>5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9407E6">
        <w:rPr>
          <w:rFonts w:ascii="Calibri" w:hAnsi="Calibri"/>
          <w:b/>
          <w:bCs/>
          <w:color w:val="000000"/>
          <w:sz w:val="22"/>
          <w:szCs w:val="22"/>
        </w:rPr>
        <w:t>(w grupie 15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 dzieci w 16;0–19;11,30 – niepełnosprawność intelektualna w stopniu umiarkowanym) x stawka za badanie………………….;</w:t>
      </w:r>
    </w:p>
    <w:p w:rsidR="00A139F1" w:rsidRDefault="00BC15DC" w:rsidP="00A139F1">
      <w:pPr>
        <w:pStyle w:val="NormalnyWeb"/>
        <w:numPr>
          <w:ilvl w:val="0"/>
          <w:numId w:val="23"/>
        </w:numPr>
        <w:spacing w:before="0" w:beforeAutospacing="0" w:after="12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VIII części zamówienia za całkowitą cenę brutto: …………….. zł* (słownie: ……………………………………….…….złotych)*, </w:t>
      </w:r>
      <w:r w:rsidR="00A139F1">
        <w:rPr>
          <w:rFonts w:ascii="Calibri" w:hAnsi="Calibri"/>
          <w:b/>
          <w:bCs/>
          <w:color w:val="000000"/>
          <w:sz w:val="22"/>
          <w:szCs w:val="22"/>
        </w:rPr>
        <w:t xml:space="preserve">stanowiącą iloczyn przeprowadzonych badań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pośrednich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>,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>tj. 15 lub 30</w:t>
      </w:r>
      <w:r w:rsidR="0029451E"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t>1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(w grupie 30 dzieci w 16;0–19;11,30 – niepełnosprawność intelektualna w stopniu znacznym) x stawka za badanie………………….;</w:t>
      </w:r>
    </w:p>
    <w:p w:rsidR="00A139F1" w:rsidRDefault="00BC15DC" w:rsidP="00A139F1">
      <w:pPr>
        <w:pStyle w:val="NormalnyWeb"/>
        <w:numPr>
          <w:ilvl w:val="0"/>
          <w:numId w:val="23"/>
        </w:numPr>
        <w:spacing w:before="0" w:beforeAutospacing="0" w:after="12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bookmarkStart w:id="0" w:name="_GoBack"/>
      <w:bookmarkEnd w:id="0"/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X części zamówienia za całkowitą cenę brutto: …………….. zł* (słownie: ……………………………………….…….złotych)*,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stanowiącą iloczyn pr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>zeprowadzonych badań pośrednich, tj. 15 lub 30</w:t>
      </w:r>
      <w:r w:rsidR="0029451E"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t>1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(w grupie 30 dzieci w  20;0–24;11,30 – niepełnosprawność intelektualna w stopniu znacznym) x stawka za badanie………………….;</w:t>
      </w:r>
    </w:p>
    <w:p w:rsidR="00E31C77" w:rsidRPr="0076384F" w:rsidRDefault="00E31C77" w:rsidP="0029064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 w:rsidP="004D21C1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OŚWIADCZENIA </w:t>
      </w:r>
    </w:p>
    <w:p w:rsidR="00206B2D" w:rsidRDefault="00206B2D" w:rsidP="00206B2D">
      <w:pPr>
        <w:pStyle w:val="Normalny1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206B2D" w:rsidRDefault="00206B2D" w:rsidP="001A53B4">
      <w:pPr>
        <w:pStyle w:val="Normalny1"/>
        <w:numPr>
          <w:ilvl w:val="0"/>
          <w:numId w:val="14"/>
        </w:numPr>
        <w:spacing w:after="12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91E9D">
        <w:rPr>
          <w:rFonts w:ascii="Calibri" w:eastAsia="Calibri" w:hAnsi="Calibri" w:cs="Calibri"/>
          <w:color w:val="000000"/>
          <w:sz w:val="24"/>
          <w:szCs w:val="24"/>
        </w:rPr>
        <w:t xml:space="preserve">Oświadczam, że wypełniłem obowiązki informacyjne przewidziane w art. 13 lub art. 14 RODO wobec osób fizycznych, od których dane osobowe bezpośrednio lub </w:t>
      </w:r>
      <w:r w:rsidRPr="00791E9D">
        <w:rPr>
          <w:rFonts w:ascii="Calibri" w:eastAsia="Calibri" w:hAnsi="Calibri" w:cs="Calibri"/>
          <w:color w:val="000000"/>
          <w:sz w:val="24"/>
          <w:szCs w:val="24"/>
        </w:rPr>
        <w:lastRenderedPageBreak/>
        <w:t>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2"/>
      </w:r>
      <w:r w:rsidRPr="00791E9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91E9D" w:rsidRDefault="00791E9D" w:rsidP="00791E9D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.......................................................................................</w:t>
      </w:r>
    </w:p>
    <w:p w:rsidR="00791E9D" w:rsidRDefault="00791E9D" w:rsidP="00791E9D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427CBF" w:rsidRDefault="00791E9D" w:rsidP="00060196">
      <w:pPr>
        <w:pStyle w:val="Normalny1"/>
        <w:ind w:left="3540" w:firstLine="6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DD73E8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DD73E8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DD73E8" w:rsidRPr="00DC79EE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ny1"/>
        <w:spacing w:before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KLAUZULA INFORMACYJNA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04.05.2016, str. 1), dalej „RODO”, Instytut Badań Edukacyjnych, ul. Górczewska 8, 01-180 Warszawa, informuje, że:</w:t>
      </w:r>
    </w:p>
    <w:p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ul. Wspólnej 2/4, 00-926 Warszawa. Z Administratorem danych można się skontaktować poprzez adres poczty elektronicznej: kancelaria@miir.gov.pl lub pisemnie, przekazując korespondencję na adres siedziby Administratora.</w:t>
      </w:r>
    </w:p>
    <w:p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z przetwarzaniem danych.</w:t>
      </w:r>
    </w:p>
    <w:p w:rsidR="00071192" w:rsidRDefault="00E677E1">
      <w:pPr>
        <w:pStyle w:val="Normalny1"/>
        <w:spacing w:before="120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UDA-POWR.02.10.00-00-9002/17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poprzez adres poczty elektronicznej: iod@ibe.edu.pl.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Przetwarzanie Pani/Pana danych osobowych w ramach Programu Operacyjnego Wiedza Edukacja Rozwój 2014-2020 odbywa się w związku z art. 6 ust. 1 pkt c oraz art. 9 ust. 2 lit. g RODO na podstawie: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zm.);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1304/2013 z dnia 17 grudnia 2013 r. w sprawie Europejskiego Funduszu Społecznego i uchylającego rozporządzenie Rady (WE) nr 1081/2006 (Dz.Urz.UE.L.2013.347.470) oraz załączników 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II do tego rozporządzenia;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− ustawy z dnia 11 lipca 2014 r. o zasadach realizacji programów w zakresie polityki spójności finansowanych w perspektywie finansowej 2014-2020 (Dz. U. z 2017 r. poz. 1460, 1475, 2433).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mogą zostać również powierzone specjalistycznym firmom, realizującym na zlecenie Instytucji Zarządzającej, Instytucji Pośredniczącej oraz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beneficjenta ewaluacje, kontrole i audyt w ramach Programu Operacyjnego Wiedza Edukacja Rozwój 2014-2020.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udostępnione organom upoważnionym zgodnie z obowiązującym prawem.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nie będą przekazywane do państwa trzeciego.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przepisów prawa.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071192" w:rsidRDefault="00E677E1" w:rsidP="003C75B0">
      <w:pPr>
        <w:pStyle w:val="Normalny1"/>
        <w:numPr>
          <w:ilvl w:val="0"/>
          <w:numId w:val="19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nie będą podlegały zautomatyzowanemu podejmowaniu decyzji i nie będą profilowane.</w:t>
      </w:r>
    </w:p>
    <w:p w:rsidR="00071192" w:rsidRDefault="00071192">
      <w:pPr>
        <w:pStyle w:val="Normalny1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ny1"/>
        <w:spacing w:after="240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 .......................................................................................</w:t>
      </w:r>
    </w:p>
    <w:p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071192" w:rsidRDefault="00E677E1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P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oferty zostały dołączone następujące załączniki:</w:t>
      </w:r>
    </w:p>
    <w:p w:rsidR="002B0B39" w:rsidRDefault="002B0B39">
      <w:pPr>
        <w:pStyle w:val="Normalny1"/>
        <w:rPr>
          <w:rFonts w:ascii="Calibri" w:eastAsia="Calibri" w:hAnsi="Calibri" w:cs="Calibri"/>
          <w:sz w:val="24"/>
          <w:szCs w:val="24"/>
        </w:rPr>
      </w:pPr>
    </w:p>
    <w:p w:rsidR="0076384F" w:rsidRPr="00FD6755" w:rsidRDefault="00FD6755" w:rsidP="0076384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1:</w:t>
      </w:r>
    </w:p>
    <w:p w:rsidR="0076384F" w:rsidRPr="00FD6755" w:rsidRDefault="00E677E1" w:rsidP="0076384F">
      <w:pPr>
        <w:pStyle w:val="Normalny1"/>
        <w:rPr>
          <w:rFonts w:ascii="Calibri" w:eastAsia="Calibri" w:hAnsi="Calibri" w:cs="Calibri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2</w:t>
      </w:r>
      <w:r w:rsidR="002B0B39" w:rsidRPr="00FD6755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:rsidR="00FD6755" w:rsidRPr="00FD6755" w:rsidRDefault="00E677E1">
      <w:pPr>
        <w:pStyle w:val="Normalny1"/>
        <w:rPr>
          <w:rFonts w:ascii="Calibri" w:eastAsia="Calibri" w:hAnsi="Calibri" w:cs="Calibri"/>
          <w:color w:val="000000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3</w:t>
      </w:r>
      <w:r w:rsidR="002B0B39" w:rsidRPr="00FD6755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:rsidR="0076384F" w:rsidRDefault="00FD6755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załącznik nr 4: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071192" w:rsidSect="000711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21ADF7" w16cid:durableId="2394369B"/>
  <w16cid:commentId w16cid:paraId="59D7371D" w16cid:durableId="2394A5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FA0" w:rsidRDefault="00AC7FA0" w:rsidP="00071192">
      <w:r>
        <w:separator/>
      </w:r>
    </w:p>
  </w:endnote>
  <w:endnote w:type="continuationSeparator" w:id="0">
    <w:p w:rsidR="00AC7FA0" w:rsidRDefault="00AC7FA0" w:rsidP="0007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96" w:rsidRDefault="00060196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060196" w:rsidRDefault="000601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96" w:rsidRDefault="00060196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FA0" w:rsidRDefault="00AC7FA0" w:rsidP="00071192">
      <w:r>
        <w:separator/>
      </w:r>
    </w:p>
  </w:footnote>
  <w:footnote w:type="continuationSeparator" w:id="0">
    <w:p w:rsidR="00AC7FA0" w:rsidRDefault="00AC7FA0" w:rsidP="00071192">
      <w:r>
        <w:continuationSeparator/>
      </w:r>
    </w:p>
  </w:footnote>
  <w:footnote w:id="1">
    <w:p w:rsidR="000C227C" w:rsidRPr="000C227C" w:rsidRDefault="000C227C">
      <w:pPr>
        <w:pStyle w:val="Tekstprzypisudolnego"/>
        <w:rPr>
          <w:rFonts w:ascii="Calibri" w:hAnsi="Calibri"/>
        </w:rPr>
      </w:pPr>
      <w:r w:rsidRPr="000C227C">
        <w:rPr>
          <w:rStyle w:val="Odwoanieprzypisudolnego"/>
          <w:rFonts w:ascii="Calibri" w:hAnsi="Calibri"/>
          <w:color w:val="808080" w:themeColor="background1" w:themeShade="80"/>
        </w:rPr>
        <w:footnoteRef/>
      </w:r>
      <w:r w:rsidRPr="000C227C">
        <w:rPr>
          <w:rFonts w:ascii="Calibri" w:hAnsi="Calibri"/>
          <w:color w:val="808080" w:themeColor="background1" w:themeShade="80"/>
        </w:rPr>
        <w:t xml:space="preserve"> Zakreślić właściwe</w:t>
      </w:r>
    </w:p>
  </w:footnote>
  <w:footnote w:id="2">
    <w:p w:rsidR="00206B2D" w:rsidRDefault="00206B2D" w:rsidP="00206B2D">
      <w:pPr>
        <w:pStyle w:val="Norma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E677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E677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color w:val="000000"/>
      </w:rPr>
      <w:drawing>
        <wp:inline distT="0" distB="0" distL="0" distR="0">
          <wp:extent cx="5760720" cy="339947"/>
          <wp:effectExtent l="0" t="0" r="0" b="0"/>
          <wp:docPr id="1" name="image1.jpg" descr="https://lh4.googleusercontent.com/2OGzdj-tiBT0NFJH3T5nYowDzKFeWlg8GytHJ0TbIN47gXdG-tzYXzw2jeN9sObsemo1aOlSF_BcEyQlISN3rWUiAagOt4ASppK1koOBUhNktzd7nOj9-AD5gR0ZMO9bjAdWkUxjbS1gwzCYT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4.googleusercontent.com/2OGzdj-tiBT0NFJH3T5nYowDzKFeWlg8GytHJ0TbIN47gXdG-tzYXzw2jeN9sObsemo1aOlSF_BcEyQlISN3rWUiAagOt4ASppK1koOBUhNktzd7nOj9-AD5gR0ZMO9bjAdWkUxjbS1gwzCYT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33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790"/>
    <w:multiLevelType w:val="multilevel"/>
    <w:tmpl w:val="7C38E1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4025E38"/>
    <w:multiLevelType w:val="multilevel"/>
    <w:tmpl w:val="CC80E6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98C75B3"/>
    <w:multiLevelType w:val="hybridMultilevel"/>
    <w:tmpl w:val="2D5A3826"/>
    <w:lvl w:ilvl="0" w:tplc="DDC441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04139"/>
    <w:multiLevelType w:val="multilevel"/>
    <w:tmpl w:val="DE9466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D0533E4"/>
    <w:multiLevelType w:val="multilevel"/>
    <w:tmpl w:val="F822D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D77336C"/>
    <w:multiLevelType w:val="hybridMultilevel"/>
    <w:tmpl w:val="4F8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E33424E"/>
    <w:multiLevelType w:val="multilevel"/>
    <w:tmpl w:val="DFBCC3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1EE16170"/>
    <w:multiLevelType w:val="multilevel"/>
    <w:tmpl w:val="B69C3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18A595C"/>
    <w:multiLevelType w:val="multilevel"/>
    <w:tmpl w:val="C1AEDD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2BD5A5D"/>
    <w:multiLevelType w:val="multilevel"/>
    <w:tmpl w:val="C4C2E0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B4A6605"/>
    <w:multiLevelType w:val="multilevel"/>
    <w:tmpl w:val="DA1E4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035267D"/>
    <w:multiLevelType w:val="multilevel"/>
    <w:tmpl w:val="9780A4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39774BC6"/>
    <w:multiLevelType w:val="hybridMultilevel"/>
    <w:tmpl w:val="17C68E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961D50"/>
    <w:multiLevelType w:val="multilevel"/>
    <w:tmpl w:val="794E12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6">
    <w:nsid w:val="53291188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A1700"/>
    <w:multiLevelType w:val="multilevel"/>
    <w:tmpl w:val="1824776E"/>
    <w:lvl w:ilvl="0">
      <w:start w:val="1"/>
      <w:numFmt w:val="upperRoman"/>
      <w:lvlText w:val="%1."/>
      <w:lvlJc w:val="righ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59321015"/>
    <w:multiLevelType w:val="hybridMultilevel"/>
    <w:tmpl w:val="7C8A5D7A"/>
    <w:lvl w:ilvl="0" w:tplc="D5328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CC3C4A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84E1D"/>
    <w:multiLevelType w:val="hybridMultilevel"/>
    <w:tmpl w:val="C4A21A00"/>
    <w:lvl w:ilvl="0" w:tplc="11A2F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D1423"/>
    <w:multiLevelType w:val="hybridMultilevel"/>
    <w:tmpl w:val="F18C0F9E"/>
    <w:lvl w:ilvl="0" w:tplc="A67ED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B15E74"/>
    <w:multiLevelType w:val="hybridMultilevel"/>
    <w:tmpl w:val="C2EC8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83296"/>
    <w:multiLevelType w:val="hybridMultilevel"/>
    <w:tmpl w:val="252E9C1E"/>
    <w:lvl w:ilvl="0" w:tplc="E3E8F5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B0D26"/>
    <w:multiLevelType w:val="hybridMultilevel"/>
    <w:tmpl w:val="31E440AC"/>
    <w:lvl w:ilvl="0" w:tplc="7390F2B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4"/>
  </w:num>
  <w:num w:numId="13">
    <w:abstractNumId w:val="17"/>
  </w:num>
  <w:num w:numId="14">
    <w:abstractNumId w:val="6"/>
  </w:num>
  <w:num w:numId="15">
    <w:abstractNumId w:val="15"/>
  </w:num>
  <w:num w:numId="16">
    <w:abstractNumId w:val="20"/>
  </w:num>
  <w:num w:numId="17">
    <w:abstractNumId w:val="24"/>
  </w:num>
  <w:num w:numId="18">
    <w:abstractNumId w:val="5"/>
  </w:num>
  <w:num w:numId="19">
    <w:abstractNumId w:val="23"/>
  </w:num>
  <w:num w:numId="20">
    <w:abstractNumId w:val="2"/>
  </w:num>
  <w:num w:numId="21">
    <w:abstractNumId w:val="16"/>
  </w:num>
  <w:num w:numId="22">
    <w:abstractNumId w:val="22"/>
  </w:num>
  <w:num w:numId="23">
    <w:abstractNumId w:val="13"/>
  </w:num>
  <w:num w:numId="24">
    <w:abstractNumId w:val="18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192"/>
    <w:rsid w:val="00060196"/>
    <w:rsid w:val="0006531E"/>
    <w:rsid w:val="00071192"/>
    <w:rsid w:val="000C227C"/>
    <w:rsid w:val="000C5517"/>
    <w:rsid w:val="000E0A1E"/>
    <w:rsid w:val="000E4806"/>
    <w:rsid w:val="00101594"/>
    <w:rsid w:val="0010396E"/>
    <w:rsid w:val="00105333"/>
    <w:rsid w:val="00166B18"/>
    <w:rsid w:val="00193B24"/>
    <w:rsid w:val="001968E9"/>
    <w:rsid w:val="001A53B4"/>
    <w:rsid w:val="001D4F3E"/>
    <w:rsid w:val="001F7BAE"/>
    <w:rsid w:val="00201F66"/>
    <w:rsid w:val="00206B2D"/>
    <w:rsid w:val="00210654"/>
    <w:rsid w:val="00215E8A"/>
    <w:rsid w:val="00290641"/>
    <w:rsid w:val="0029451E"/>
    <w:rsid w:val="002B0B39"/>
    <w:rsid w:val="002E0DFE"/>
    <w:rsid w:val="002E7861"/>
    <w:rsid w:val="00311F2F"/>
    <w:rsid w:val="00357709"/>
    <w:rsid w:val="003A1C8C"/>
    <w:rsid w:val="003C75B0"/>
    <w:rsid w:val="00427CBF"/>
    <w:rsid w:val="00473665"/>
    <w:rsid w:val="00484501"/>
    <w:rsid w:val="00491C24"/>
    <w:rsid w:val="00497C98"/>
    <w:rsid w:val="004D21C1"/>
    <w:rsid w:val="00516138"/>
    <w:rsid w:val="00523D36"/>
    <w:rsid w:val="00541183"/>
    <w:rsid w:val="005537A9"/>
    <w:rsid w:val="005752A1"/>
    <w:rsid w:val="005A7A44"/>
    <w:rsid w:val="005C041B"/>
    <w:rsid w:val="0063416D"/>
    <w:rsid w:val="00644CA0"/>
    <w:rsid w:val="00656E0A"/>
    <w:rsid w:val="00660708"/>
    <w:rsid w:val="00700CF7"/>
    <w:rsid w:val="0076384F"/>
    <w:rsid w:val="00764E9B"/>
    <w:rsid w:val="00791E9D"/>
    <w:rsid w:val="007961CD"/>
    <w:rsid w:val="007B51B3"/>
    <w:rsid w:val="007F05AB"/>
    <w:rsid w:val="00800BDF"/>
    <w:rsid w:val="00816888"/>
    <w:rsid w:val="00836021"/>
    <w:rsid w:val="00866A7B"/>
    <w:rsid w:val="00870D3D"/>
    <w:rsid w:val="008B0055"/>
    <w:rsid w:val="009407E6"/>
    <w:rsid w:val="00941A19"/>
    <w:rsid w:val="0095336C"/>
    <w:rsid w:val="00956B76"/>
    <w:rsid w:val="009B2F05"/>
    <w:rsid w:val="009C7251"/>
    <w:rsid w:val="009D5D25"/>
    <w:rsid w:val="00A139F1"/>
    <w:rsid w:val="00A33BEB"/>
    <w:rsid w:val="00A43687"/>
    <w:rsid w:val="00A9182F"/>
    <w:rsid w:val="00AC7FA0"/>
    <w:rsid w:val="00B3082D"/>
    <w:rsid w:val="00B63BF2"/>
    <w:rsid w:val="00B71D69"/>
    <w:rsid w:val="00B8172D"/>
    <w:rsid w:val="00BC0576"/>
    <w:rsid w:val="00BC15DC"/>
    <w:rsid w:val="00BD7880"/>
    <w:rsid w:val="00BF23D7"/>
    <w:rsid w:val="00C14579"/>
    <w:rsid w:val="00C3199F"/>
    <w:rsid w:val="00C77A1E"/>
    <w:rsid w:val="00CB39D0"/>
    <w:rsid w:val="00CE1303"/>
    <w:rsid w:val="00D4107C"/>
    <w:rsid w:val="00D941B5"/>
    <w:rsid w:val="00DB4F69"/>
    <w:rsid w:val="00DC113D"/>
    <w:rsid w:val="00DC79EE"/>
    <w:rsid w:val="00DD73E8"/>
    <w:rsid w:val="00E30DD3"/>
    <w:rsid w:val="00E31C77"/>
    <w:rsid w:val="00E40ECC"/>
    <w:rsid w:val="00E677E1"/>
    <w:rsid w:val="00EA68CE"/>
    <w:rsid w:val="00F33C84"/>
    <w:rsid w:val="00F37DDA"/>
    <w:rsid w:val="00FD2578"/>
    <w:rsid w:val="00FD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880"/>
  </w:style>
  <w:style w:type="paragraph" w:styleId="Nagwek1">
    <w:name w:val="heading 1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link w:val="Nagwek3Znak"/>
    <w:qFormat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71192"/>
  </w:style>
  <w:style w:type="table" w:customStyle="1" w:styleId="TableNormal">
    <w:name w:val="Table Normal"/>
    <w:rsid w:val="000711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1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71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711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9D"/>
  </w:style>
  <w:style w:type="paragraph" w:styleId="Stopka">
    <w:name w:val="footer"/>
    <w:basedOn w:val="Normalny"/>
    <w:link w:val="StopkaZnak"/>
    <w:uiPriority w:val="99"/>
    <w:unhideWhenUsed/>
    <w:rsid w:val="0079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5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5B0"/>
  </w:style>
  <w:style w:type="character" w:styleId="Odwoanieprzypisudolnego">
    <w:name w:val="footnote reference"/>
    <w:basedOn w:val="Domylnaczcionkaakapitu"/>
    <w:uiPriority w:val="99"/>
    <w:semiHidden/>
    <w:unhideWhenUsed/>
    <w:rsid w:val="003C75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39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6B2D"/>
    <w:pPr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9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9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F1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BC0576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7A747-A3DE-4ACD-932D-4A1FB427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1366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OZP_MP</dc:creator>
  <cp:lastModifiedBy>IBE_KK</cp:lastModifiedBy>
  <cp:revision>7</cp:revision>
  <cp:lastPrinted>2019-04-03T12:51:00Z</cp:lastPrinted>
  <dcterms:created xsi:type="dcterms:W3CDTF">2021-01-08T10:57:00Z</dcterms:created>
  <dcterms:modified xsi:type="dcterms:W3CDTF">2021-02-08T14:09:00Z</dcterms:modified>
</cp:coreProperties>
</file>